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C1"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center"/>
        <w:rPr>
          <w:rFonts w:ascii="Segoe UI" w:eastAsia="Times New Roman" w:hAnsi="Segoe UI" w:cs="Segoe UI"/>
          <w:color w:val="374151"/>
          <w:sz w:val="24"/>
          <w:szCs w:val="24"/>
          <w:lang w:eastAsia="es-EC"/>
        </w:rPr>
      </w:pPr>
      <w:r w:rsidRPr="001B72C1">
        <w:rPr>
          <w:rFonts w:ascii="Segoe UI" w:eastAsia="Times New Roman" w:hAnsi="Segoe UI" w:cs="Segoe UI"/>
          <w:b/>
          <w:bCs/>
          <w:color w:val="374151"/>
          <w:sz w:val="24"/>
          <w:szCs w:val="24"/>
          <w:bdr w:val="single" w:sz="2" w:space="0" w:color="D9D9E3" w:frame="1"/>
          <w:lang w:eastAsia="es-EC"/>
        </w:rPr>
        <w:t>Política de Privacidad</w:t>
      </w:r>
    </w:p>
    <w:p w:rsidR="001B72C1"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sidRPr="001B72C1">
        <w:rPr>
          <w:rFonts w:ascii="Segoe UI" w:eastAsia="Times New Roman" w:hAnsi="Segoe UI" w:cs="Segoe UI"/>
          <w:b/>
          <w:bCs/>
          <w:color w:val="374151"/>
          <w:sz w:val="24"/>
          <w:szCs w:val="24"/>
          <w:bdr w:val="single" w:sz="2" w:space="0" w:color="D9D9E3" w:frame="1"/>
          <w:lang w:eastAsia="es-EC"/>
        </w:rPr>
        <w:t>I. Seguridad y Protección de Datos</w:t>
      </w:r>
    </w:p>
    <w:p w:rsidR="001B72C1"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sidRPr="001B72C1">
        <w:rPr>
          <w:rFonts w:ascii="Segoe UI" w:eastAsia="Times New Roman" w:hAnsi="Segoe UI" w:cs="Segoe UI"/>
          <w:color w:val="374151"/>
          <w:sz w:val="24"/>
          <w:szCs w:val="24"/>
          <w:lang w:eastAsia="es-EC"/>
        </w:rPr>
        <w:t xml:space="preserve">En </w:t>
      </w:r>
      <w:r w:rsidRPr="001B72C1">
        <w:rPr>
          <w:rFonts w:ascii="Segoe UI" w:eastAsia="Times New Roman" w:hAnsi="Segoe UI" w:cs="Segoe UI"/>
          <w:color w:val="374151"/>
          <w:sz w:val="24"/>
          <w:szCs w:val="24"/>
          <w:highlight w:val="yellow"/>
          <w:lang w:eastAsia="es-EC"/>
        </w:rPr>
        <w:t>[Nombre de la Empresa],</w:t>
      </w:r>
      <w:r w:rsidRPr="001B72C1">
        <w:rPr>
          <w:rFonts w:ascii="Segoe UI" w:eastAsia="Times New Roman" w:hAnsi="Segoe UI" w:cs="Segoe UI"/>
          <w:color w:val="374151"/>
          <w:sz w:val="24"/>
          <w:szCs w:val="24"/>
          <w:lang w:eastAsia="es-EC"/>
        </w:rPr>
        <w:t xml:space="preserve"> estamos comprometidos con la seguridad y protección de tus datos personales. Esta política de privacidad detalla cómo recopilamos, utilizamos y protegemos tu información.</w:t>
      </w:r>
    </w:p>
    <w:p w:rsidR="001B72C1"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sidRPr="001B72C1">
        <w:rPr>
          <w:rFonts w:ascii="Segoe UI" w:eastAsia="Times New Roman" w:hAnsi="Segoe UI" w:cs="Segoe UI"/>
          <w:b/>
          <w:bCs/>
          <w:color w:val="374151"/>
          <w:sz w:val="24"/>
          <w:szCs w:val="24"/>
          <w:bdr w:val="single" w:sz="2" w:space="0" w:color="D9D9E3" w:frame="1"/>
          <w:lang w:eastAsia="es-EC"/>
        </w:rPr>
        <w:t xml:space="preserve"> Compromiso con la Seguridad</w:t>
      </w:r>
    </w:p>
    <w:p w:rsidR="001B72C1"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sidRPr="001B72C1">
        <w:rPr>
          <w:rFonts w:ascii="Segoe UI" w:eastAsia="Times New Roman" w:hAnsi="Segoe UI" w:cs="Segoe UI"/>
          <w:color w:val="374151"/>
          <w:sz w:val="24"/>
          <w:szCs w:val="24"/>
          <w:lang w:eastAsia="es-EC"/>
        </w:rPr>
        <w:t>Nuestro comprom</w:t>
      </w:r>
      <w:r w:rsidR="00807B5C">
        <w:rPr>
          <w:rFonts w:ascii="Segoe UI" w:eastAsia="Times New Roman" w:hAnsi="Segoe UI" w:cs="Segoe UI"/>
          <w:color w:val="374151"/>
          <w:sz w:val="24"/>
          <w:szCs w:val="24"/>
          <w:lang w:eastAsia="es-EC"/>
        </w:rPr>
        <w:t>iso con la seguridad de tus dato</w:t>
      </w:r>
      <w:bookmarkStart w:id="0" w:name="_GoBack"/>
      <w:bookmarkEnd w:id="0"/>
      <w:r w:rsidRPr="001B72C1">
        <w:rPr>
          <w:rFonts w:ascii="Segoe UI" w:eastAsia="Times New Roman" w:hAnsi="Segoe UI" w:cs="Segoe UI"/>
          <w:color w:val="374151"/>
          <w:sz w:val="24"/>
          <w:szCs w:val="24"/>
          <w:lang w:eastAsia="es-EC"/>
        </w:rPr>
        <w:t>s se refleja en nuestras prácticas y medidas de seguridad. Hemos implementado controles tecnológicos y procesos para garantizar la confidencialidad y la integridad de tus datos personales.</w:t>
      </w:r>
    </w:p>
    <w:p w:rsidR="001B72C1"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sidRPr="001B72C1">
        <w:rPr>
          <w:rFonts w:ascii="Segoe UI" w:eastAsia="Times New Roman" w:hAnsi="Segoe UI" w:cs="Segoe UI"/>
          <w:b/>
          <w:bCs/>
          <w:color w:val="374151"/>
          <w:sz w:val="24"/>
          <w:szCs w:val="24"/>
          <w:bdr w:val="single" w:sz="2" w:space="0" w:color="D9D9E3" w:frame="1"/>
          <w:lang w:eastAsia="es-EC"/>
        </w:rPr>
        <w:t xml:space="preserve"> Cómo Utilizamos la Información del Cliente</w:t>
      </w:r>
    </w:p>
    <w:p w:rsidR="001B72C1"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sidRPr="001B72C1">
        <w:rPr>
          <w:rFonts w:ascii="Segoe UI" w:eastAsia="Times New Roman" w:hAnsi="Segoe UI" w:cs="Segoe UI"/>
          <w:color w:val="374151"/>
          <w:sz w:val="24"/>
          <w:szCs w:val="24"/>
          <w:lang w:eastAsia="es-EC"/>
        </w:rPr>
        <w:t xml:space="preserve">En </w:t>
      </w:r>
      <w:r w:rsidRPr="001B72C1">
        <w:rPr>
          <w:rFonts w:ascii="Segoe UI" w:eastAsia="Times New Roman" w:hAnsi="Segoe UI" w:cs="Segoe UI"/>
          <w:color w:val="374151"/>
          <w:sz w:val="24"/>
          <w:szCs w:val="24"/>
          <w:highlight w:val="yellow"/>
          <w:lang w:eastAsia="es-EC"/>
        </w:rPr>
        <w:t>[Nombre de la Empresa],</w:t>
      </w:r>
      <w:r w:rsidRPr="001B72C1">
        <w:rPr>
          <w:rFonts w:ascii="Segoe UI" w:eastAsia="Times New Roman" w:hAnsi="Segoe UI" w:cs="Segoe UI"/>
          <w:color w:val="374151"/>
          <w:sz w:val="24"/>
          <w:szCs w:val="24"/>
          <w:lang w:eastAsia="es-EC"/>
        </w:rPr>
        <w:t xml:space="preserve"> utilizamos la información del cliente de manera responsable y transparente. Recolectamos datos personales con el único propósito de brindar nuestros servicios y mejorar tu experiencia como cliente. No compartiremos tu información con terceros sin tu consentimiento.</w:t>
      </w:r>
    </w:p>
    <w:p w:rsidR="001B72C1"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sidRPr="001B72C1">
        <w:rPr>
          <w:rFonts w:ascii="Segoe UI" w:eastAsia="Times New Roman" w:hAnsi="Segoe UI" w:cs="Segoe UI"/>
          <w:b/>
          <w:bCs/>
          <w:color w:val="374151"/>
          <w:sz w:val="24"/>
          <w:szCs w:val="24"/>
          <w:bdr w:val="single" w:sz="2" w:space="0" w:color="D9D9E3" w:frame="1"/>
          <w:lang w:eastAsia="es-EC"/>
        </w:rPr>
        <w:t xml:space="preserve"> Recomendaciones Generales sobre la Protección de tu Privacidad</w:t>
      </w:r>
    </w:p>
    <w:p w:rsidR="001B72C1"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sidRPr="001B72C1">
        <w:rPr>
          <w:rFonts w:ascii="Segoe UI" w:eastAsia="Times New Roman" w:hAnsi="Segoe UI" w:cs="Segoe UI"/>
          <w:color w:val="374151"/>
          <w:sz w:val="24"/>
          <w:szCs w:val="24"/>
          <w:lang w:eastAsia="es-EC"/>
        </w:rPr>
        <w:t>Aunque tomamos medidas para proteger tus datos, es importante que también tomes precauciones. Aquí te ofrecemos algunas recomendaciones generales para proteger tu privacidad:</w:t>
      </w:r>
    </w:p>
    <w:p w:rsidR="001B72C1" w:rsidRPr="001B72C1" w:rsidRDefault="001B72C1" w:rsidP="001B72C1">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EC"/>
        </w:rPr>
      </w:pPr>
      <w:r w:rsidRPr="001B72C1">
        <w:rPr>
          <w:rFonts w:ascii="Segoe UI" w:eastAsia="Times New Roman" w:hAnsi="Segoe UI" w:cs="Segoe UI"/>
          <w:color w:val="374151"/>
          <w:sz w:val="24"/>
          <w:szCs w:val="24"/>
          <w:lang w:eastAsia="es-EC"/>
        </w:rPr>
        <w:t>Mantén tus credenciales de acceso seguras y cambia tus contraseñas regularmente.</w:t>
      </w:r>
    </w:p>
    <w:p w:rsidR="001B72C1" w:rsidRPr="001B72C1" w:rsidRDefault="001B72C1" w:rsidP="001B72C1">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EC"/>
        </w:rPr>
      </w:pPr>
      <w:r w:rsidRPr="001B72C1">
        <w:rPr>
          <w:rFonts w:ascii="Segoe UI" w:eastAsia="Times New Roman" w:hAnsi="Segoe UI" w:cs="Segoe UI"/>
          <w:color w:val="374151"/>
          <w:sz w:val="24"/>
          <w:szCs w:val="24"/>
          <w:lang w:eastAsia="es-EC"/>
        </w:rPr>
        <w:t>No compartas información confidencial por correo electrónico o mensajes no seguros.</w:t>
      </w:r>
    </w:p>
    <w:p w:rsidR="001B72C1" w:rsidRPr="001B72C1" w:rsidRDefault="001B72C1" w:rsidP="001B72C1">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EC"/>
        </w:rPr>
      </w:pPr>
      <w:r w:rsidRPr="001B72C1">
        <w:rPr>
          <w:rFonts w:ascii="Segoe UI" w:eastAsia="Times New Roman" w:hAnsi="Segoe UI" w:cs="Segoe UI"/>
          <w:color w:val="374151"/>
          <w:sz w:val="24"/>
          <w:szCs w:val="24"/>
          <w:lang w:eastAsia="es-EC"/>
        </w:rPr>
        <w:t>Actualiza tu software y dispositivos para protegerlos de amenazas cibernéticas.</w:t>
      </w:r>
    </w:p>
    <w:p w:rsidR="001B72C1" w:rsidRPr="001B72C1" w:rsidRDefault="001B72C1" w:rsidP="001B72C1">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EC"/>
        </w:rPr>
      </w:pPr>
      <w:r w:rsidRPr="001B72C1">
        <w:rPr>
          <w:rFonts w:ascii="Segoe UI" w:eastAsia="Times New Roman" w:hAnsi="Segoe UI" w:cs="Segoe UI"/>
          <w:color w:val="374151"/>
          <w:sz w:val="24"/>
          <w:szCs w:val="24"/>
          <w:lang w:eastAsia="es-EC"/>
        </w:rPr>
        <w:t>Lee las políticas de privacidad de los sitios web que visitas y los servicios que utilizas.</w:t>
      </w:r>
    </w:p>
    <w:p w:rsidR="001B72C1"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sidRPr="001B72C1">
        <w:rPr>
          <w:rFonts w:ascii="Segoe UI" w:eastAsia="Times New Roman" w:hAnsi="Segoe UI" w:cs="Segoe UI"/>
          <w:b/>
          <w:bCs/>
          <w:color w:val="374151"/>
          <w:sz w:val="24"/>
          <w:szCs w:val="24"/>
          <w:bdr w:val="single" w:sz="2" w:space="0" w:color="D9D9E3" w:frame="1"/>
          <w:lang w:eastAsia="es-EC"/>
        </w:rPr>
        <w:t xml:space="preserve"> Información de Boletines</w:t>
      </w:r>
    </w:p>
    <w:p w:rsidR="001B72C1"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sidRPr="001B72C1">
        <w:rPr>
          <w:rFonts w:ascii="Segoe UI" w:eastAsia="Times New Roman" w:hAnsi="Segoe UI" w:cs="Segoe UI"/>
          <w:color w:val="374151"/>
          <w:sz w:val="24"/>
          <w:szCs w:val="24"/>
          <w:lang w:eastAsia="es-EC"/>
        </w:rPr>
        <w:t>Si te has suscrito a nuestro boletín, te enviaremos información relevante sobre nuestros productos y servicios. Puedes optar por dejar de recibir estos correos electrónicos en cualquier momento siguiendo las instrucciones de cancelación de la suscripción incluidas en cada boletín.</w:t>
      </w:r>
    </w:p>
    <w:p w:rsid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sidRPr="001B72C1">
        <w:rPr>
          <w:rFonts w:ascii="Segoe UI" w:eastAsia="Times New Roman" w:hAnsi="Segoe UI" w:cs="Segoe UI"/>
          <w:color w:val="374151"/>
          <w:sz w:val="24"/>
          <w:szCs w:val="24"/>
          <w:lang w:eastAsia="es-EC"/>
        </w:rPr>
        <w:lastRenderedPageBreak/>
        <w:t xml:space="preserve">Para obtener más detalles sobre nuestra política de privacidad, o si tienes alguna pregunta o preocupación relacionada con la privacidad de tus datos, no dudes en ponerte en contacto con nosotros en </w:t>
      </w:r>
      <w:r w:rsidRPr="001B72C1">
        <w:rPr>
          <w:rFonts w:ascii="Segoe UI" w:eastAsia="Times New Roman" w:hAnsi="Segoe UI" w:cs="Segoe UI"/>
          <w:color w:val="374151"/>
          <w:sz w:val="24"/>
          <w:szCs w:val="24"/>
          <w:highlight w:val="yellow"/>
          <w:lang w:eastAsia="es-EC"/>
        </w:rPr>
        <w:t>[dirección de contacto</w:t>
      </w:r>
      <w:r w:rsidRPr="001B72C1">
        <w:rPr>
          <w:rFonts w:ascii="Segoe UI" w:eastAsia="Times New Roman" w:hAnsi="Segoe UI" w:cs="Segoe UI"/>
          <w:color w:val="374151"/>
          <w:sz w:val="24"/>
          <w:szCs w:val="24"/>
          <w:lang w:eastAsia="es-EC"/>
        </w:rPr>
        <w:t xml:space="preserve">] o </w:t>
      </w:r>
      <w:r w:rsidRPr="001B72C1">
        <w:rPr>
          <w:rFonts w:ascii="Segoe UI" w:eastAsia="Times New Roman" w:hAnsi="Segoe UI" w:cs="Segoe UI"/>
          <w:color w:val="374151"/>
          <w:sz w:val="24"/>
          <w:szCs w:val="24"/>
          <w:highlight w:val="yellow"/>
          <w:lang w:eastAsia="es-EC"/>
        </w:rPr>
        <w:t>[correo electrónico de contacto].</w:t>
      </w:r>
    </w:p>
    <w:p w:rsidR="001B72C1"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p>
    <w:p w:rsidR="00674EC2" w:rsidRDefault="001B72C1" w:rsidP="001B72C1">
      <w:pPr>
        <w:rPr>
          <w:rFonts w:ascii="Segoe UI" w:eastAsia="Times New Roman" w:hAnsi="Segoe UI" w:cs="Segoe UI"/>
          <w:b/>
          <w:bCs/>
          <w:color w:val="374151"/>
          <w:sz w:val="24"/>
          <w:szCs w:val="24"/>
          <w:bdr w:val="single" w:sz="2" w:space="0" w:color="D9D9E3" w:frame="1"/>
          <w:lang w:eastAsia="es-EC"/>
        </w:rPr>
      </w:pPr>
      <w:r>
        <w:rPr>
          <w:rFonts w:ascii="Segoe UI" w:eastAsia="Times New Roman" w:hAnsi="Segoe UI" w:cs="Segoe UI"/>
          <w:b/>
          <w:bCs/>
          <w:color w:val="374151"/>
          <w:sz w:val="24"/>
          <w:szCs w:val="24"/>
          <w:bdr w:val="single" w:sz="2" w:space="0" w:color="D9D9E3" w:frame="1"/>
          <w:lang w:eastAsia="es-EC"/>
        </w:rPr>
        <w:t>Atención al Cliente</w:t>
      </w:r>
    </w:p>
    <w:p w:rsidR="00674EC2" w:rsidRPr="001B72C1" w:rsidRDefault="001B72C1" w:rsidP="001B72C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Pr>
          <w:rFonts w:ascii="Segoe UI" w:eastAsia="Times New Roman" w:hAnsi="Segoe UI" w:cs="Segoe UI"/>
          <w:color w:val="374151"/>
          <w:sz w:val="24"/>
          <w:szCs w:val="24"/>
          <w:lang w:eastAsia="es-EC"/>
        </w:rPr>
        <w:t xml:space="preserve">Para consultas, requerimientos, sugerencias o reclamos, comunicarse con Atención al Cliente a los teléfonos </w:t>
      </w:r>
      <w:proofErr w:type="spellStart"/>
      <w:r w:rsidRPr="001B72C1">
        <w:rPr>
          <w:rFonts w:ascii="Segoe UI" w:eastAsia="Times New Roman" w:hAnsi="Segoe UI" w:cs="Segoe UI"/>
          <w:color w:val="374151"/>
          <w:sz w:val="24"/>
          <w:szCs w:val="24"/>
          <w:highlight w:val="yellow"/>
          <w:lang w:eastAsia="es-EC"/>
        </w:rPr>
        <w:t>xxxxxxxxxxxxx</w:t>
      </w:r>
      <w:proofErr w:type="spellEnd"/>
      <w:r>
        <w:rPr>
          <w:rFonts w:ascii="Segoe UI" w:eastAsia="Times New Roman" w:hAnsi="Segoe UI" w:cs="Segoe UI"/>
          <w:color w:val="374151"/>
          <w:sz w:val="24"/>
          <w:szCs w:val="24"/>
          <w:lang w:eastAsia="es-EC"/>
        </w:rPr>
        <w:t xml:space="preserve"> o escribirnos al</w:t>
      </w:r>
      <w:r w:rsidR="00674EC2">
        <w:rPr>
          <w:rFonts w:ascii="Segoe UI" w:eastAsia="Times New Roman" w:hAnsi="Segoe UI" w:cs="Segoe UI"/>
          <w:color w:val="374151"/>
          <w:sz w:val="24"/>
          <w:szCs w:val="24"/>
          <w:lang w:eastAsia="es-EC"/>
        </w:rPr>
        <w:t xml:space="preserve"> </w:t>
      </w:r>
      <w:r>
        <w:rPr>
          <w:rFonts w:ascii="Segoe UI" w:eastAsia="Times New Roman" w:hAnsi="Segoe UI" w:cs="Segoe UI"/>
          <w:color w:val="374151"/>
          <w:sz w:val="24"/>
          <w:szCs w:val="24"/>
          <w:lang w:eastAsia="es-EC"/>
        </w:rPr>
        <w:t>Chat</w:t>
      </w:r>
      <w:r w:rsidR="00674EC2">
        <w:rPr>
          <w:rFonts w:ascii="Segoe UI" w:eastAsia="Times New Roman" w:hAnsi="Segoe UI" w:cs="Segoe UI"/>
          <w:color w:val="374151"/>
          <w:sz w:val="24"/>
          <w:szCs w:val="24"/>
          <w:lang w:eastAsia="es-EC"/>
        </w:rPr>
        <w:t xml:space="preserve"> o al Correo Electrónico </w:t>
      </w:r>
      <w:hyperlink r:id="rId6" w:history="1">
        <w:r w:rsidR="00674EC2" w:rsidRPr="003D2F5C">
          <w:rPr>
            <w:rStyle w:val="Hipervnculo"/>
            <w:rFonts w:ascii="Segoe UI" w:eastAsia="Times New Roman" w:hAnsi="Segoe UI" w:cs="Segoe UI"/>
            <w:sz w:val="24"/>
            <w:szCs w:val="24"/>
            <w:highlight w:val="yellow"/>
            <w:lang w:eastAsia="es-EC"/>
          </w:rPr>
          <w:t>pepitoperez@gmail.com</w:t>
        </w:r>
      </w:hyperlink>
      <w:r w:rsidR="00674EC2">
        <w:rPr>
          <w:rFonts w:ascii="Segoe UI" w:eastAsia="Times New Roman" w:hAnsi="Segoe UI" w:cs="Segoe UI"/>
          <w:color w:val="374151"/>
          <w:sz w:val="24"/>
          <w:szCs w:val="24"/>
          <w:lang w:eastAsia="es-EC"/>
        </w:rPr>
        <w:t xml:space="preserve">. Horario de Atención al Cliente de Lunes a Domingo de 08H00 a 24H00 </w:t>
      </w:r>
    </w:p>
    <w:p w:rsidR="001B72C1" w:rsidRDefault="001B72C1" w:rsidP="001B72C1">
      <w:pPr>
        <w:rPr>
          <w:rFonts w:ascii="Segoe UI" w:eastAsia="Times New Roman" w:hAnsi="Segoe UI" w:cs="Segoe UI"/>
          <w:b/>
          <w:bCs/>
          <w:color w:val="374151"/>
          <w:sz w:val="24"/>
          <w:szCs w:val="24"/>
          <w:bdr w:val="single" w:sz="2" w:space="0" w:color="D9D9E3" w:frame="1"/>
          <w:lang w:eastAsia="es-EC"/>
        </w:rPr>
      </w:pPr>
    </w:p>
    <w:p w:rsidR="00807B5C" w:rsidRDefault="00807B5C" w:rsidP="00807B5C">
      <w:pPr>
        <w:jc w:val="center"/>
        <w:rPr>
          <w:rFonts w:ascii="Segoe UI" w:eastAsia="Times New Roman" w:hAnsi="Segoe UI" w:cs="Segoe UI"/>
          <w:b/>
          <w:bCs/>
          <w:color w:val="374151"/>
          <w:sz w:val="24"/>
          <w:szCs w:val="24"/>
          <w:bdr w:val="single" w:sz="2" w:space="0" w:color="D9D9E3" w:frame="1"/>
          <w:lang w:eastAsia="es-EC"/>
        </w:rPr>
      </w:pPr>
      <w:r>
        <w:rPr>
          <w:rFonts w:ascii="Segoe UI" w:eastAsia="Times New Roman" w:hAnsi="Segoe UI" w:cs="Segoe UI"/>
          <w:b/>
          <w:bCs/>
          <w:color w:val="374151"/>
          <w:sz w:val="24"/>
          <w:szCs w:val="24"/>
          <w:bdr w:val="single" w:sz="2" w:space="0" w:color="D9D9E3" w:frame="1"/>
          <w:lang w:eastAsia="es-EC"/>
        </w:rPr>
        <w:t>Política de Envío</w:t>
      </w:r>
    </w:p>
    <w:p w:rsidR="00807B5C" w:rsidRPr="001B72C1" w:rsidRDefault="00807B5C" w:rsidP="00807B5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Pr>
          <w:rFonts w:ascii="Segoe UI" w:eastAsia="Times New Roman" w:hAnsi="Segoe UI" w:cs="Segoe UI"/>
          <w:color w:val="374151"/>
          <w:sz w:val="24"/>
          <w:szCs w:val="24"/>
          <w:lang w:eastAsia="es-EC"/>
        </w:rPr>
        <w:t xml:space="preserve">Todos nuestros envíos son gestionados por las empresas </w:t>
      </w:r>
      <w:proofErr w:type="spellStart"/>
      <w:r w:rsidRPr="00807B5C">
        <w:rPr>
          <w:rFonts w:ascii="Segoe UI" w:eastAsia="Times New Roman" w:hAnsi="Segoe UI" w:cs="Segoe UI"/>
          <w:color w:val="374151"/>
          <w:sz w:val="24"/>
          <w:szCs w:val="24"/>
          <w:highlight w:val="yellow"/>
          <w:lang w:eastAsia="es-EC"/>
        </w:rPr>
        <w:t>Sevintrega</w:t>
      </w:r>
      <w:proofErr w:type="spellEnd"/>
      <w:r>
        <w:rPr>
          <w:rFonts w:ascii="Segoe UI" w:eastAsia="Times New Roman" w:hAnsi="Segoe UI" w:cs="Segoe UI"/>
          <w:color w:val="374151"/>
          <w:sz w:val="24"/>
          <w:szCs w:val="24"/>
          <w:lang w:eastAsia="es-EC"/>
        </w:rPr>
        <w:t xml:space="preserve"> y </w:t>
      </w:r>
      <w:proofErr w:type="spellStart"/>
      <w:r w:rsidRPr="00807B5C">
        <w:rPr>
          <w:rFonts w:ascii="Segoe UI" w:eastAsia="Times New Roman" w:hAnsi="Segoe UI" w:cs="Segoe UI"/>
          <w:color w:val="374151"/>
          <w:sz w:val="24"/>
          <w:szCs w:val="24"/>
          <w:highlight w:val="yellow"/>
          <w:lang w:eastAsia="es-EC"/>
        </w:rPr>
        <w:t>Laarcurier</w:t>
      </w:r>
      <w:proofErr w:type="spellEnd"/>
      <w:r>
        <w:rPr>
          <w:rFonts w:ascii="Segoe UI" w:eastAsia="Times New Roman" w:hAnsi="Segoe UI" w:cs="Segoe UI"/>
          <w:color w:val="374151"/>
          <w:sz w:val="24"/>
          <w:szCs w:val="24"/>
          <w:lang w:eastAsia="es-EC"/>
        </w:rPr>
        <w:t>, mismas que aseguran una entrega eficiente y en el tiempo indicado al momento de realizar la compra, salvo problemas logísticos de fuerza mayor.</w:t>
      </w:r>
    </w:p>
    <w:p w:rsidR="00807B5C" w:rsidRDefault="00807B5C" w:rsidP="00807B5C">
      <w:pPr>
        <w:jc w:val="center"/>
        <w:rPr>
          <w:rFonts w:ascii="Segoe UI" w:eastAsia="Times New Roman" w:hAnsi="Segoe UI" w:cs="Segoe UI"/>
          <w:b/>
          <w:bCs/>
          <w:color w:val="374151"/>
          <w:sz w:val="24"/>
          <w:szCs w:val="24"/>
          <w:bdr w:val="single" w:sz="2" w:space="0" w:color="D9D9E3" w:frame="1"/>
          <w:lang w:eastAsia="es-EC"/>
        </w:rPr>
      </w:pPr>
      <w:r>
        <w:rPr>
          <w:rFonts w:ascii="Segoe UI" w:eastAsia="Times New Roman" w:hAnsi="Segoe UI" w:cs="Segoe UI"/>
          <w:b/>
          <w:bCs/>
          <w:color w:val="374151"/>
          <w:sz w:val="24"/>
          <w:szCs w:val="24"/>
          <w:bdr w:val="single" w:sz="2" w:space="0" w:color="D9D9E3" w:frame="1"/>
          <w:lang w:eastAsia="es-EC"/>
        </w:rPr>
        <w:t>Política</w:t>
      </w:r>
      <w:r>
        <w:rPr>
          <w:rFonts w:ascii="Segoe UI" w:eastAsia="Times New Roman" w:hAnsi="Segoe UI" w:cs="Segoe UI"/>
          <w:b/>
          <w:bCs/>
          <w:color w:val="374151"/>
          <w:sz w:val="24"/>
          <w:szCs w:val="24"/>
          <w:bdr w:val="single" w:sz="2" w:space="0" w:color="D9D9E3" w:frame="1"/>
          <w:lang w:eastAsia="es-EC"/>
        </w:rPr>
        <w:t xml:space="preserve"> de Garantía y Devoluciones </w:t>
      </w:r>
    </w:p>
    <w:p w:rsidR="00807B5C" w:rsidRDefault="00807B5C" w:rsidP="00807B5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Pr>
          <w:rFonts w:ascii="Segoe UI" w:eastAsia="Times New Roman" w:hAnsi="Segoe UI" w:cs="Segoe UI"/>
          <w:color w:val="374151"/>
          <w:sz w:val="24"/>
          <w:szCs w:val="24"/>
          <w:lang w:eastAsia="es-EC"/>
        </w:rPr>
        <w:t>En caso de no estar a gusto con el producto debe ser devuelto en un plazo máximo de 5 días hábiles, con su paquete original y sin ningún uso. Posterior a la revisión producto se realizara el reembolso en plazo máximo de 3 días.</w:t>
      </w:r>
    </w:p>
    <w:p w:rsidR="00807B5C" w:rsidRDefault="00807B5C" w:rsidP="00807B5C">
      <w:pPr>
        <w:jc w:val="center"/>
        <w:rPr>
          <w:rFonts w:ascii="Segoe UI" w:eastAsia="Times New Roman" w:hAnsi="Segoe UI" w:cs="Segoe UI"/>
          <w:b/>
          <w:bCs/>
          <w:color w:val="374151"/>
          <w:sz w:val="24"/>
          <w:szCs w:val="24"/>
          <w:bdr w:val="single" w:sz="2" w:space="0" w:color="D9D9E3" w:frame="1"/>
          <w:lang w:eastAsia="es-EC"/>
        </w:rPr>
      </w:pPr>
      <w:r>
        <w:rPr>
          <w:rFonts w:ascii="Segoe UI" w:eastAsia="Times New Roman" w:hAnsi="Segoe UI" w:cs="Segoe UI"/>
          <w:b/>
          <w:bCs/>
          <w:color w:val="374151"/>
          <w:sz w:val="24"/>
          <w:szCs w:val="24"/>
          <w:bdr w:val="single" w:sz="2" w:space="0" w:color="D9D9E3" w:frame="1"/>
          <w:lang w:eastAsia="es-EC"/>
        </w:rPr>
        <w:t>Condiciones de Servicio</w:t>
      </w:r>
    </w:p>
    <w:p w:rsidR="00807B5C" w:rsidRDefault="00807B5C" w:rsidP="00807B5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Pr>
          <w:rFonts w:ascii="Segoe UI" w:eastAsia="Times New Roman" w:hAnsi="Segoe UI" w:cs="Segoe UI"/>
          <w:color w:val="374151"/>
          <w:sz w:val="24"/>
          <w:szCs w:val="24"/>
          <w:lang w:eastAsia="es-EC"/>
        </w:rPr>
        <w:t xml:space="preserve">Al comprar un artículo aceptas que (i) eres responsable de leer el estado completo del articulo antes de comprometerte comprarlo (ii) celebras un contrato legalmente vinculante para comprar un artículo, cuando te comprometes a comprar un artículo y completar el proceso de </w:t>
      </w:r>
      <w:proofErr w:type="spellStart"/>
      <w:r>
        <w:rPr>
          <w:rFonts w:ascii="Segoe UI" w:eastAsia="Times New Roman" w:hAnsi="Segoe UI" w:cs="Segoe UI"/>
          <w:color w:val="374151"/>
          <w:sz w:val="24"/>
          <w:szCs w:val="24"/>
          <w:lang w:eastAsia="es-EC"/>
        </w:rPr>
        <w:t>check</w:t>
      </w:r>
      <w:proofErr w:type="spellEnd"/>
      <w:r>
        <w:rPr>
          <w:rFonts w:ascii="Segoe UI" w:eastAsia="Times New Roman" w:hAnsi="Segoe UI" w:cs="Segoe UI"/>
          <w:color w:val="374151"/>
          <w:sz w:val="24"/>
          <w:szCs w:val="24"/>
          <w:lang w:eastAsia="es-EC"/>
        </w:rPr>
        <w:t xml:space="preserve"> </w:t>
      </w:r>
      <w:proofErr w:type="spellStart"/>
      <w:r>
        <w:rPr>
          <w:rFonts w:ascii="Segoe UI" w:eastAsia="Times New Roman" w:hAnsi="Segoe UI" w:cs="Segoe UI"/>
          <w:color w:val="374151"/>
          <w:sz w:val="24"/>
          <w:szCs w:val="24"/>
          <w:lang w:eastAsia="es-EC"/>
        </w:rPr>
        <w:t>out</w:t>
      </w:r>
      <w:proofErr w:type="spellEnd"/>
      <w:r>
        <w:rPr>
          <w:rFonts w:ascii="Segoe UI" w:eastAsia="Times New Roman" w:hAnsi="Segoe UI" w:cs="Segoe UI"/>
          <w:color w:val="374151"/>
          <w:sz w:val="24"/>
          <w:szCs w:val="24"/>
          <w:lang w:eastAsia="es-EC"/>
        </w:rPr>
        <w:t xml:space="preserve">. </w:t>
      </w:r>
    </w:p>
    <w:p w:rsidR="00807B5C" w:rsidRDefault="00807B5C" w:rsidP="00807B5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Pr>
          <w:rFonts w:ascii="Segoe UI" w:eastAsia="Times New Roman" w:hAnsi="Segoe UI" w:cs="Segoe UI"/>
          <w:color w:val="374151"/>
          <w:sz w:val="24"/>
          <w:szCs w:val="24"/>
          <w:lang w:eastAsia="es-EC"/>
        </w:rPr>
        <w:t xml:space="preserve">Los precios que cobramos por usar nuestros servicios/ para nuestros productos se enumeran en la página web. Nos reservamos el derecho de cambiar nuestros precios para los productos que se muestran en cualquier momento y corregir los errores de precios que pueden ocurrir inadvertidamente. Información adicional sobre los precios e impuestos sobre las ventas esta disponible en la página de pagos. </w:t>
      </w:r>
    </w:p>
    <w:p w:rsidR="00807B5C" w:rsidRDefault="00807B5C" w:rsidP="00807B5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r>
        <w:rPr>
          <w:rFonts w:ascii="Segoe UI" w:eastAsia="Times New Roman" w:hAnsi="Segoe UI" w:cs="Segoe UI"/>
          <w:color w:val="374151"/>
          <w:sz w:val="24"/>
          <w:szCs w:val="24"/>
          <w:lang w:eastAsia="es-EC"/>
        </w:rPr>
        <w:lastRenderedPageBreak/>
        <w:t xml:space="preserve">La tarifa por los servicios y cualquier otro cargo que pueda ocurrir en relación con tu uso del servicio, con los impuestos o las posibles tarifas de transacción, se cobraran mensualmente a tu método de pago.   </w:t>
      </w:r>
    </w:p>
    <w:p w:rsidR="00807B5C" w:rsidRDefault="00807B5C" w:rsidP="00807B5C">
      <w:pPr>
        <w:jc w:val="center"/>
        <w:rPr>
          <w:rFonts w:ascii="Segoe UI" w:eastAsia="Times New Roman" w:hAnsi="Segoe UI" w:cs="Segoe UI"/>
          <w:b/>
          <w:bCs/>
          <w:color w:val="374151"/>
          <w:sz w:val="24"/>
          <w:szCs w:val="24"/>
          <w:bdr w:val="single" w:sz="2" w:space="0" w:color="D9D9E3" w:frame="1"/>
          <w:lang w:eastAsia="es-EC"/>
        </w:rPr>
      </w:pPr>
    </w:p>
    <w:p w:rsidR="00807B5C" w:rsidRPr="001B72C1" w:rsidRDefault="00807B5C" w:rsidP="00807B5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EC"/>
        </w:rPr>
      </w:pPr>
    </w:p>
    <w:p w:rsidR="00807B5C" w:rsidRDefault="00807B5C" w:rsidP="00807B5C">
      <w:pPr>
        <w:jc w:val="center"/>
        <w:rPr>
          <w:rFonts w:ascii="Segoe UI" w:eastAsia="Times New Roman" w:hAnsi="Segoe UI" w:cs="Segoe UI"/>
          <w:b/>
          <w:bCs/>
          <w:color w:val="374151"/>
          <w:sz w:val="24"/>
          <w:szCs w:val="24"/>
          <w:bdr w:val="single" w:sz="2" w:space="0" w:color="D9D9E3" w:frame="1"/>
          <w:lang w:eastAsia="es-EC"/>
        </w:rPr>
      </w:pPr>
    </w:p>
    <w:p w:rsidR="00807B5C" w:rsidRDefault="00807B5C" w:rsidP="00807B5C">
      <w:pPr>
        <w:jc w:val="center"/>
        <w:rPr>
          <w:rFonts w:ascii="Segoe UI" w:eastAsia="Times New Roman" w:hAnsi="Segoe UI" w:cs="Segoe UI"/>
          <w:b/>
          <w:bCs/>
          <w:color w:val="374151"/>
          <w:sz w:val="24"/>
          <w:szCs w:val="24"/>
          <w:bdr w:val="single" w:sz="2" w:space="0" w:color="D9D9E3" w:frame="1"/>
          <w:lang w:eastAsia="es-EC"/>
        </w:rPr>
      </w:pPr>
    </w:p>
    <w:p w:rsidR="001B72C1" w:rsidRDefault="001B72C1" w:rsidP="001B72C1"/>
    <w:sectPr w:rsidR="001B72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B4EEF"/>
    <w:multiLevelType w:val="multilevel"/>
    <w:tmpl w:val="E224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B5376E"/>
    <w:multiLevelType w:val="multilevel"/>
    <w:tmpl w:val="699E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8E"/>
    <w:rsid w:val="001B72C1"/>
    <w:rsid w:val="0058248E"/>
    <w:rsid w:val="00674EC2"/>
    <w:rsid w:val="00807B5C"/>
    <w:rsid w:val="008A6AA8"/>
    <w:rsid w:val="00A946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5C"/>
  </w:style>
  <w:style w:type="paragraph" w:styleId="Ttulo1">
    <w:name w:val="heading 1"/>
    <w:basedOn w:val="Normal"/>
    <w:link w:val="Ttulo1Car"/>
    <w:uiPriority w:val="9"/>
    <w:qFormat/>
    <w:rsid w:val="005824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248E"/>
    <w:rPr>
      <w:rFonts w:ascii="Times New Roman" w:eastAsia="Times New Roman" w:hAnsi="Times New Roman" w:cs="Times New Roman"/>
      <w:b/>
      <w:bCs/>
      <w:kern w:val="36"/>
      <w:sz w:val="48"/>
      <w:szCs w:val="48"/>
      <w:lang w:eastAsia="es-EC"/>
    </w:rPr>
  </w:style>
  <w:style w:type="character" w:styleId="Hipervnculo">
    <w:name w:val="Hyperlink"/>
    <w:basedOn w:val="Fuentedeprrafopredeter"/>
    <w:uiPriority w:val="99"/>
    <w:unhideWhenUsed/>
    <w:rsid w:val="0058248E"/>
    <w:rPr>
      <w:color w:val="0000FF"/>
      <w:u w:val="single"/>
    </w:rPr>
  </w:style>
  <w:style w:type="paragraph" w:styleId="NormalWeb">
    <w:name w:val="Normal (Web)"/>
    <w:basedOn w:val="Normal"/>
    <w:uiPriority w:val="99"/>
    <w:semiHidden/>
    <w:unhideWhenUsed/>
    <w:rsid w:val="0058248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5824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5C"/>
  </w:style>
  <w:style w:type="paragraph" w:styleId="Ttulo1">
    <w:name w:val="heading 1"/>
    <w:basedOn w:val="Normal"/>
    <w:link w:val="Ttulo1Car"/>
    <w:uiPriority w:val="9"/>
    <w:qFormat/>
    <w:rsid w:val="005824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248E"/>
    <w:rPr>
      <w:rFonts w:ascii="Times New Roman" w:eastAsia="Times New Roman" w:hAnsi="Times New Roman" w:cs="Times New Roman"/>
      <w:b/>
      <w:bCs/>
      <w:kern w:val="36"/>
      <w:sz w:val="48"/>
      <w:szCs w:val="48"/>
      <w:lang w:eastAsia="es-EC"/>
    </w:rPr>
  </w:style>
  <w:style w:type="character" w:styleId="Hipervnculo">
    <w:name w:val="Hyperlink"/>
    <w:basedOn w:val="Fuentedeprrafopredeter"/>
    <w:uiPriority w:val="99"/>
    <w:unhideWhenUsed/>
    <w:rsid w:val="0058248E"/>
    <w:rPr>
      <w:color w:val="0000FF"/>
      <w:u w:val="single"/>
    </w:rPr>
  </w:style>
  <w:style w:type="paragraph" w:styleId="NormalWeb">
    <w:name w:val="Normal (Web)"/>
    <w:basedOn w:val="Normal"/>
    <w:uiPriority w:val="99"/>
    <w:semiHidden/>
    <w:unhideWhenUsed/>
    <w:rsid w:val="0058248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582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3984">
      <w:bodyDiv w:val="1"/>
      <w:marLeft w:val="0"/>
      <w:marRight w:val="0"/>
      <w:marTop w:val="0"/>
      <w:marBottom w:val="0"/>
      <w:divBdr>
        <w:top w:val="none" w:sz="0" w:space="0" w:color="auto"/>
        <w:left w:val="none" w:sz="0" w:space="0" w:color="auto"/>
        <w:bottom w:val="none" w:sz="0" w:space="0" w:color="auto"/>
        <w:right w:val="none" w:sz="0" w:space="0" w:color="auto"/>
      </w:divBdr>
      <w:divsChild>
        <w:div w:id="81991225">
          <w:marLeft w:val="0"/>
          <w:marRight w:val="0"/>
          <w:marTop w:val="0"/>
          <w:marBottom w:val="0"/>
          <w:divBdr>
            <w:top w:val="none" w:sz="0" w:space="0" w:color="auto"/>
            <w:left w:val="none" w:sz="0" w:space="0" w:color="auto"/>
            <w:bottom w:val="none" w:sz="0" w:space="0" w:color="auto"/>
            <w:right w:val="none" w:sz="0" w:space="0" w:color="auto"/>
          </w:divBdr>
          <w:divsChild>
            <w:div w:id="508493827">
              <w:marLeft w:val="-225"/>
              <w:marRight w:val="-225"/>
              <w:marTop w:val="0"/>
              <w:marBottom w:val="0"/>
              <w:divBdr>
                <w:top w:val="none" w:sz="0" w:space="0" w:color="auto"/>
                <w:left w:val="none" w:sz="0" w:space="0" w:color="auto"/>
                <w:bottom w:val="none" w:sz="0" w:space="0" w:color="auto"/>
                <w:right w:val="none" w:sz="0" w:space="0" w:color="auto"/>
              </w:divBdr>
              <w:divsChild>
                <w:div w:id="4328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3072">
          <w:marLeft w:val="0"/>
          <w:marRight w:val="0"/>
          <w:marTop w:val="0"/>
          <w:marBottom w:val="0"/>
          <w:divBdr>
            <w:top w:val="none" w:sz="0" w:space="0" w:color="auto"/>
            <w:left w:val="none" w:sz="0" w:space="0" w:color="auto"/>
            <w:bottom w:val="none" w:sz="0" w:space="0" w:color="auto"/>
            <w:right w:val="none" w:sz="0" w:space="0" w:color="auto"/>
          </w:divBdr>
          <w:divsChild>
            <w:div w:id="249169182">
              <w:marLeft w:val="-225"/>
              <w:marRight w:val="-225"/>
              <w:marTop w:val="0"/>
              <w:marBottom w:val="0"/>
              <w:divBdr>
                <w:top w:val="none" w:sz="0" w:space="0" w:color="auto"/>
                <w:left w:val="none" w:sz="0" w:space="0" w:color="auto"/>
                <w:bottom w:val="none" w:sz="0" w:space="0" w:color="auto"/>
                <w:right w:val="none" w:sz="0" w:space="0" w:color="auto"/>
              </w:divBdr>
              <w:divsChild>
                <w:div w:id="838691312">
                  <w:marLeft w:val="0"/>
                  <w:marRight w:val="0"/>
                  <w:marTop w:val="0"/>
                  <w:marBottom w:val="0"/>
                  <w:divBdr>
                    <w:top w:val="none" w:sz="0" w:space="0" w:color="auto"/>
                    <w:left w:val="none" w:sz="0" w:space="0" w:color="auto"/>
                    <w:bottom w:val="none" w:sz="0" w:space="0" w:color="auto"/>
                    <w:right w:val="none" w:sz="0" w:space="0" w:color="auto"/>
                  </w:divBdr>
                  <w:divsChild>
                    <w:div w:id="2015372655">
                      <w:marLeft w:val="0"/>
                      <w:marRight w:val="0"/>
                      <w:marTop w:val="0"/>
                      <w:marBottom w:val="0"/>
                      <w:divBdr>
                        <w:top w:val="none" w:sz="0" w:space="0" w:color="auto"/>
                        <w:left w:val="none" w:sz="0" w:space="0" w:color="auto"/>
                        <w:bottom w:val="none" w:sz="0" w:space="0" w:color="auto"/>
                        <w:right w:val="none" w:sz="0" w:space="0" w:color="auto"/>
                      </w:divBdr>
                    </w:div>
                  </w:divsChild>
                </w:div>
                <w:div w:id="10117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pitoperez@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578</Words>
  <Characters>3180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Importaciones</dc:creator>
  <cp:lastModifiedBy>Importaciones</cp:lastModifiedBy>
  <cp:revision>1</cp:revision>
  <dcterms:created xsi:type="dcterms:W3CDTF">2023-10-20T15:34:00Z</dcterms:created>
  <dcterms:modified xsi:type="dcterms:W3CDTF">2023-10-23T17:25:00Z</dcterms:modified>
</cp:coreProperties>
</file>